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会昌县建筑垃圾资源化处置项目（消纳场）</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设备采购安装询价公告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一、项目概况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根据《中华人民共和国政府采购法》等有关规定，</w:t>
      </w:r>
      <w:r>
        <w:rPr>
          <w:rFonts w:hint="eastAsia" w:ascii="仿宋_GB2312" w:hAnsi="仿宋_GB2312" w:eastAsia="仿宋_GB2312" w:cs="仿宋_GB2312"/>
          <w:sz w:val="28"/>
          <w:szCs w:val="36"/>
          <w:lang w:val="en-US" w:eastAsia="zh-CN"/>
        </w:rPr>
        <w:t>为规范后续运营管理工作，</w:t>
      </w:r>
      <w:r>
        <w:rPr>
          <w:rFonts w:hint="eastAsia" w:ascii="仿宋_GB2312" w:hAnsi="仿宋_GB2312" w:eastAsia="仿宋_GB2312" w:cs="仿宋_GB2312"/>
          <w:sz w:val="28"/>
          <w:szCs w:val="36"/>
        </w:rPr>
        <w:t>现对我公司</w:t>
      </w:r>
      <w:r>
        <w:rPr>
          <w:rFonts w:hint="eastAsia" w:ascii="仿宋_GB2312" w:hAnsi="仿宋_GB2312" w:eastAsia="仿宋_GB2312" w:cs="仿宋_GB2312"/>
          <w:sz w:val="28"/>
          <w:szCs w:val="36"/>
          <w:lang w:val="en-US" w:eastAsia="zh-CN"/>
        </w:rPr>
        <w:t>负责运营</w:t>
      </w:r>
      <w:r>
        <w:rPr>
          <w:rFonts w:hint="eastAsia" w:ascii="仿宋_GB2312" w:hAnsi="仿宋_GB2312" w:eastAsia="仿宋_GB2312" w:cs="仿宋_GB2312"/>
          <w:sz w:val="28"/>
          <w:szCs w:val="36"/>
        </w:rPr>
        <w:t>的</w:t>
      </w:r>
      <w:r>
        <w:rPr>
          <w:rFonts w:hint="eastAsia" w:ascii="仿宋_GB2312" w:hAnsi="仿宋_GB2312" w:eastAsia="仿宋_GB2312" w:cs="仿宋_GB2312"/>
          <w:sz w:val="28"/>
          <w:szCs w:val="36"/>
          <w:lang w:val="en-US" w:eastAsia="zh-CN"/>
        </w:rPr>
        <w:t>会昌县建筑垃圾资源化处置项目（消纳场）道闸、监控、网络等配套设备采购安装</w:t>
      </w:r>
      <w:r>
        <w:rPr>
          <w:rFonts w:hint="eastAsia" w:ascii="仿宋_GB2312" w:hAnsi="仿宋_GB2312" w:eastAsia="仿宋_GB2312" w:cs="仿宋_GB2312"/>
          <w:sz w:val="28"/>
          <w:szCs w:val="36"/>
        </w:rPr>
        <w:t>进行市场询价，欢迎国内符合条件的供应商参与报价。</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二、采购内容</w:t>
      </w:r>
    </w:p>
    <w:tbl>
      <w:tblPr>
        <w:tblStyle w:val="4"/>
        <w:tblpPr w:leftFromText="180" w:rightFromText="180" w:vertAnchor="text" w:horzAnchor="page" w:tblpXSpec="center" w:tblpY="621"/>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1510"/>
        <w:gridCol w:w="939"/>
        <w:gridCol w:w="3867"/>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61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名目</w:t>
            </w:r>
          </w:p>
        </w:tc>
        <w:tc>
          <w:tcPr>
            <w:tcW w:w="8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项目名称</w:t>
            </w:r>
          </w:p>
        </w:tc>
        <w:tc>
          <w:tcPr>
            <w:tcW w:w="55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数量</w:t>
            </w:r>
          </w:p>
        </w:tc>
        <w:tc>
          <w:tcPr>
            <w:tcW w:w="2269"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工作内容及要求</w:t>
            </w:r>
          </w:p>
        </w:tc>
        <w:tc>
          <w:tcPr>
            <w:tcW w:w="67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7" w:hRule="atLeast"/>
          <w:jc w:val="center"/>
        </w:trPr>
        <w:tc>
          <w:tcPr>
            <w:tcW w:w="61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一</w:t>
            </w:r>
          </w:p>
        </w:tc>
        <w:tc>
          <w:tcPr>
            <w:tcW w:w="88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lang w:val="en-US" w:eastAsia="zh-CN"/>
              </w:rPr>
              <w:t>会昌县建筑垃圾资源化处置项目（消纳场）设备采购安装</w:t>
            </w:r>
          </w:p>
        </w:tc>
        <w:tc>
          <w:tcPr>
            <w:tcW w:w="551"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1</w:t>
            </w:r>
          </w:p>
        </w:tc>
        <w:tc>
          <w:tcPr>
            <w:tcW w:w="2269" w:type="pct"/>
            <w:vAlign w:val="center"/>
          </w:tcPr>
          <w:p>
            <w:pPr>
              <w:keepNext w:val="0"/>
              <w:keepLines w:val="0"/>
              <w:pageBreakBefore w:val="0"/>
              <w:widowControl w:val="0"/>
              <w:numPr>
                <w:ilvl w:val="0"/>
                <w:numId w:val="1"/>
              </w:numPr>
              <w:kinsoku/>
              <w:wordWrap/>
              <w:overflowPunct/>
              <w:topLinePunct w:val="0"/>
              <w:autoSpaceDE/>
              <w:autoSpaceDN/>
              <w:bidi w:val="0"/>
              <w:adjustRightInd/>
              <w:snapToGrid/>
              <w:jc w:val="left"/>
              <w:textAlignment w:val="auto"/>
              <w:rPr>
                <w:rFonts w:hint="default" w:ascii="仿宋_GB2312" w:hAnsi="仿宋_GB2312" w:eastAsia="仿宋_GB2312" w:cs="仿宋_GB2312"/>
                <w:sz w:val="28"/>
                <w:szCs w:val="36"/>
                <w:vertAlign w:val="baseline"/>
                <w:lang w:val="en-US" w:eastAsia="zh-CN"/>
              </w:rPr>
            </w:pPr>
            <w:r>
              <w:rPr>
                <w:rFonts w:hint="eastAsia" w:ascii="仿宋_GB2312" w:hAnsi="仿宋_GB2312" w:eastAsia="仿宋_GB2312" w:cs="仿宋_GB2312"/>
                <w:sz w:val="28"/>
                <w:szCs w:val="36"/>
                <w:vertAlign w:val="baseline"/>
                <w:lang w:val="en-US" w:eastAsia="zh-CN"/>
              </w:rPr>
              <w:t>工作地点：文武坝镇山新村；2.工程期限：合同签订后20个自然日内完成安装；3.工程范围：采购安装</w:t>
            </w:r>
            <w:r>
              <w:rPr>
                <w:rFonts w:hint="eastAsia" w:ascii="仿宋_GB2312" w:hAnsi="仿宋_GB2312" w:eastAsia="仿宋_GB2312" w:cs="仿宋_GB2312"/>
                <w:sz w:val="28"/>
                <w:szCs w:val="36"/>
                <w:lang w:val="en-US" w:eastAsia="zh-CN"/>
              </w:rPr>
              <w:t>道闸、监控、网络等配套设备</w:t>
            </w:r>
            <w:r>
              <w:rPr>
                <w:rFonts w:hint="eastAsia" w:ascii="仿宋_GB2312" w:hAnsi="仿宋_GB2312" w:eastAsia="仿宋_GB2312" w:cs="仿宋_GB2312"/>
                <w:sz w:val="28"/>
                <w:szCs w:val="36"/>
                <w:vertAlign w:val="baseline"/>
                <w:lang w:val="en-US" w:eastAsia="zh-CN"/>
              </w:rPr>
              <w:t>。</w:t>
            </w:r>
          </w:p>
        </w:tc>
        <w:tc>
          <w:tcPr>
            <w:tcW w:w="67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8"/>
                <w:szCs w:val="36"/>
                <w:vertAlign w:val="baseline"/>
              </w:rPr>
            </w:pPr>
          </w:p>
        </w:tc>
      </w:tr>
    </w:tbl>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三、供应商的资格要求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1、满足《中华人民共和国政府采购法》第二十二条规定的基本条件。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1）具有独立承担民事责任的能力；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3）具有履行合同所必需的设备和专业技术能力；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5）参加采购活动前三年内，在经营活动中没有重大违法记录。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rPr>
        <w:t>2、特定资格要求：</w:t>
      </w:r>
      <w:r>
        <w:rPr>
          <w:rFonts w:hint="eastAsia" w:ascii="仿宋_GB2312" w:hAnsi="仿宋_GB2312" w:eastAsia="仿宋_GB2312" w:cs="仿宋_GB2312"/>
          <w:sz w:val="28"/>
          <w:szCs w:val="36"/>
          <w:lang w:val="en-US" w:eastAsia="zh-CN"/>
        </w:rPr>
        <w:t>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四、</w:t>
      </w:r>
      <w:r>
        <w:rPr>
          <w:rFonts w:hint="eastAsia" w:ascii="仿宋_GB2312" w:hAnsi="仿宋_GB2312" w:eastAsia="仿宋_GB2312" w:cs="仿宋_GB2312"/>
          <w:sz w:val="28"/>
          <w:szCs w:val="36"/>
        </w:rPr>
        <w:t>报价文件递交</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1、报价人应将报价文件密封并在密封处加盖公章。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2、封装袋上注明报价人名称和联系方式。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3、报价人应在规定时间前将报价文件递交到指定地点。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报价文件由（附件一）中的报价单、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附件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五、报价供应商</w:t>
      </w:r>
      <w:r>
        <w:rPr>
          <w:rFonts w:hint="eastAsia" w:ascii="仿宋_GB2312" w:hAnsi="仿宋_GB2312" w:eastAsia="仿宋_GB2312" w:cs="仿宋_GB2312"/>
          <w:sz w:val="28"/>
          <w:szCs w:val="36"/>
        </w:rPr>
        <w:t>确定原则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我公司询价小组对各</w:t>
      </w:r>
      <w:r>
        <w:rPr>
          <w:rFonts w:hint="eastAsia" w:ascii="仿宋_GB2312" w:hAnsi="仿宋_GB2312" w:eastAsia="仿宋_GB2312" w:cs="仿宋_GB2312"/>
          <w:sz w:val="28"/>
          <w:szCs w:val="36"/>
        </w:rPr>
        <w:t>供应商</w:t>
      </w:r>
      <w:r>
        <w:rPr>
          <w:rFonts w:hint="eastAsia" w:ascii="仿宋_GB2312" w:hAnsi="仿宋_GB2312" w:eastAsia="仿宋_GB2312" w:cs="仿宋_GB2312"/>
          <w:sz w:val="28"/>
          <w:szCs w:val="36"/>
          <w:lang w:val="en-US" w:eastAsia="zh-CN"/>
        </w:rPr>
        <w:t>报价文件进行资质审查，审查合格后，以最低报价确定供应商，若出现2家或2家以上相同最低报价，综合评定确定评估机构，最终报公司三重一大会议研究确定。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六</w:t>
      </w:r>
      <w:r>
        <w:rPr>
          <w:rFonts w:hint="eastAsia" w:ascii="仿宋_GB2312" w:hAnsi="仿宋_GB2312" w:eastAsia="仿宋_GB2312" w:cs="仿宋_GB2312"/>
          <w:sz w:val="28"/>
          <w:szCs w:val="36"/>
        </w:rPr>
        <w:t>、其他补充事宜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1、各供应商提供的报价须包含</w:t>
      </w:r>
      <w:r>
        <w:rPr>
          <w:rFonts w:hint="eastAsia" w:ascii="仿宋_GB2312" w:hAnsi="仿宋_GB2312" w:eastAsia="仿宋_GB2312" w:cs="仿宋_GB2312"/>
          <w:sz w:val="28"/>
          <w:szCs w:val="36"/>
          <w:lang w:val="en-US" w:eastAsia="zh-CN"/>
        </w:rPr>
        <w:t>运输费</w:t>
      </w:r>
      <w:r>
        <w:rPr>
          <w:rFonts w:hint="eastAsia" w:ascii="仿宋_GB2312" w:hAnsi="仿宋_GB2312" w:eastAsia="仿宋_GB2312" w:cs="仿宋_GB2312"/>
          <w:sz w:val="28"/>
          <w:szCs w:val="36"/>
        </w:rPr>
        <w:t>、卸车费、税费、人工费等，我公司不再另行支付其他费用</w:t>
      </w:r>
      <w:r>
        <w:rPr>
          <w:rFonts w:hint="eastAsia" w:ascii="仿宋_GB2312" w:hAnsi="仿宋_GB2312" w:eastAsia="仿宋_GB2312" w:cs="仿宋_GB2312"/>
          <w:sz w:val="28"/>
          <w:szCs w:val="36"/>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2、付款方式：</w:t>
      </w:r>
      <w:r>
        <w:rPr>
          <w:rFonts w:hint="eastAsia" w:ascii="仿宋_GB2312" w:hAnsi="仿宋_GB2312" w:eastAsia="仿宋_GB2312" w:cs="仿宋_GB2312"/>
          <w:sz w:val="28"/>
          <w:szCs w:val="36"/>
          <w:lang w:val="en-US" w:eastAsia="zh-CN"/>
        </w:rPr>
        <w:t>按实际完成工程量据实</w:t>
      </w:r>
      <w:r>
        <w:rPr>
          <w:rFonts w:hint="eastAsia" w:ascii="仿宋_GB2312" w:hAnsi="仿宋_GB2312" w:eastAsia="仿宋_GB2312" w:cs="仿宋_GB2312"/>
          <w:sz w:val="28"/>
          <w:szCs w:val="36"/>
        </w:rPr>
        <w:t>结算</w:t>
      </w:r>
      <w:r>
        <w:rPr>
          <w:rFonts w:hint="eastAsia" w:ascii="仿宋_GB2312" w:hAnsi="仿宋_GB2312" w:eastAsia="仿宋_GB2312" w:cs="仿宋_GB2312"/>
          <w:sz w:val="28"/>
          <w:szCs w:val="36"/>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w:t>
      </w:r>
      <w:r>
        <w:rPr>
          <w:rFonts w:hint="eastAsia" w:ascii="仿宋_GB2312" w:hAnsi="仿宋_GB2312" w:eastAsia="仿宋_GB2312" w:cs="仿宋_GB2312"/>
          <w:sz w:val="28"/>
          <w:szCs w:val="36"/>
          <w:lang w:val="en-US" w:eastAsia="zh-CN"/>
        </w:rPr>
        <w:t>针对</w:t>
      </w:r>
      <w:r>
        <w:rPr>
          <w:rFonts w:hint="eastAsia" w:ascii="仿宋_GB2312" w:hAnsi="仿宋_GB2312" w:eastAsia="仿宋_GB2312" w:cs="仿宋_GB2312"/>
          <w:sz w:val="28"/>
          <w:szCs w:val="36"/>
        </w:rPr>
        <w:t>询价品目</w:t>
      </w:r>
      <w:r>
        <w:rPr>
          <w:rFonts w:hint="eastAsia" w:ascii="仿宋_GB2312" w:hAnsi="仿宋_GB2312" w:eastAsia="仿宋_GB2312" w:cs="仿宋_GB2312"/>
          <w:sz w:val="28"/>
          <w:szCs w:val="36"/>
          <w:lang w:val="en-US" w:eastAsia="zh-CN"/>
        </w:rPr>
        <w:t>我公司仅接受全部</w:t>
      </w:r>
      <w:r>
        <w:rPr>
          <w:rFonts w:hint="eastAsia" w:ascii="仿宋_GB2312" w:hAnsi="仿宋_GB2312" w:eastAsia="仿宋_GB2312" w:cs="仿宋_GB2312"/>
          <w:sz w:val="28"/>
          <w:szCs w:val="36"/>
        </w:rPr>
        <w:t>报价</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不接受</w:t>
      </w:r>
      <w:r>
        <w:rPr>
          <w:rFonts w:hint="eastAsia" w:ascii="仿宋_GB2312" w:hAnsi="仿宋_GB2312" w:eastAsia="仿宋_GB2312" w:cs="仿宋_GB2312"/>
          <w:sz w:val="28"/>
          <w:szCs w:val="36"/>
        </w:rPr>
        <w:t>单独报价，我公司对供应商报价不作书面回复。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rPr>
      </w:pPr>
      <w:r>
        <w:rPr>
          <w:rFonts w:hint="eastAsia" w:ascii="仿宋_GB2312" w:hAnsi="仿宋_GB2312" w:eastAsia="仿宋_GB2312" w:cs="仿宋_GB2312"/>
          <w:sz w:val="28"/>
          <w:szCs w:val="36"/>
          <w:lang w:val="en-US" w:eastAsia="zh-CN"/>
        </w:rPr>
        <w:t>4</w:t>
      </w:r>
      <w:r>
        <w:rPr>
          <w:rFonts w:hint="eastAsia" w:ascii="仿宋_GB2312" w:hAnsi="仿宋_GB2312" w:eastAsia="仿宋_GB2312" w:cs="仿宋_GB2312"/>
          <w:sz w:val="28"/>
          <w:szCs w:val="36"/>
        </w:rPr>
        <w:t>、</w:t>
      </w:r>
      <w:r>
        <w:rPr>
          <w:rFonts w:hint="eastAsia" w:ascii="仿宋_GB2312" w:hAnsi="仿宋_GB2312" w:eastAsia="仿宋_GB2312" w:cs="仿宋_GB2312"/>
          <w:sz w:val="28"/>
          <w:szCs w:val="36"/>
          <w:lang w:val="en-US" w:eastAsia="zh-CN"/>
        </w:rPr>
        <w:t>报价格式不做要求</w:t>
      </w:r>
      <w:r>
        <w:rPr>
          <w:rFonts w:hint="eastAsia" w:ascii="仿宋_GB2312" w:hAnsi="仿宋_GB2312" w:eastAsia="仿宋_GB2312" w:cs="仿宋_GB2312"/>
          <w:sz w:val="28"/>
          <w:szCs w:val="36"/>
        </w:rPr>
        <w:t>，如有其它需要说明的事项可备注加以说明。</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_GB2312" w:hAnsi="仿宋_GB2312" w:eastAsia="仿宋_GB2312" w:cs="仿宋_GB2312"/>
          <w:sz w:val="28"/>
          <w:szCs w:val="36"/>
          <w:lang w:val="en-US" w:eastAsia="zh-CN"/>
        </w:rPr>
        <w:t>5、需查看现场请联系（赖先生/15070708015）或</w:t>
      </w:r>
      <w:r>
        <w:rPr>
          <w:rFonts w:hint="eastAsia" w:ascii="仿宋" w:hAnsi="仿宋" w:eastAsia="仿宋" w:cs="仿宋"/>
          <w:sz w:val="28"/>
          <w:szCs w:val="28"/>
        </w:rPr>
        <w:t>自行</w:t>
      </w:r>
      <w:r>
        <w:rPr>
          <w:rFonts w:hint="eastAsia" w:ascii="仿宋" w:hAnsi="仿宋" w:eastAsia="仿宋" w:cs="仿宋"/>
          <w:sz w:val="28"/>
          <w:szCs w:val="28"/>
          <w:lang w:val="en-US" w:eastAsia="zh-CN"/>
        </w:rPr>
        <w:t>前往</w:t>
      </w:r>
      <w:r>
        <w:rPr>
          <w:rFonts w:hint="eastAsia" w:ascii="仿宋" w:hAnsi="仿宋" w:eastAsia="仿宋" w:cs="仿宋"/>
          <w:sz w:val="28"/>
          <w:szCs w:val="28"/>
        </w:rPr>
        <w:t>，如</w:t>
      </w:r>
      <w:r>
        <w:rPr>
          <w:rFonts w:hint="eastAsia" w:ascii="仿宋" w:hAnsi="仿宋" w:eastAsia="仿宋" w:cs="仿宋"/>
          <w:sz w:val="28"/>
          <w:szCs w:val="28"/>
          <w:lang w:val="en-US" w:eastAsia="zh-CN"/>
        </w:rPr>
        <w:t>报价</w:t>
      </w:r>
      <w:r>
        <w:rPr>
          <w:rFonts w:hint="eastAsia" w:ascii="仿宋" w:hAnsi="仿宋" w:eastAsia="仿宋" w:cs="仿宋"/>
          <w:sz w:val="28"/>
          <w:szCs w:val="28"/>
        </w:rPr>
        <w:t>人报名参加</w:t>
      </w:r>
      <w:r>
        <w:rPr>
          <w:rFonts w:hint="eastAsia" w:ascii="仿宋" w:hAnsi="仿宋" w:eastAsia="仿宋" w:cs="仿宋"/>
          <w:sz w:val="28"/>
          <w:szCs w:val="28"/>
          <w:lang w:val="en-US" w:eastAsia="zh-CN"/>
        </w:rPr>
        <w:t>报价</w:t>
      </w:r>
      <w:r>
        <w:rPr>
          <w:rFonts w:hint="eastAsia" w:ascii="仿宋" w:hAnsi="仿宋" w:eastAsia="仿宋" w:cs="仿宋"/>
          <w:sz w:val="28"/>
          <w:szCs w:val="28"/>
        </w:rPr>
        <w:t>即表示已充分了解</w:t>
      </w:r>
      <w:r>
        <w:rPr>
          <w:rFonts w:hint="eastAsia" w:ascii="仿宋" w:hAnsi="仿宋" w:eastAsia="仿宋" w:cs="仿宋"/>
          <w:sz w:val="28"/>
          <w:szCs w:val="28"/>
          <w:lang w:val="en-US" w:eastAsia="zh-CN"/>
        </w:rPr>
        <w:t>项目设备采购</w:t>
      </w:r>
      <w:r>
        <w:rPr>
          <w:rFonts w:hint="eastAsia" w:ascii="仿宋" w:hAnsi="仿宋" w:eastAsia="仿宋" w:cs="仿宋"/>
          <w:sz w:val="28"/>
          <w:szCs w:val="28"/>
        </w:rPr>
        <w:t>状况及数量，愿意承担相应的</w:t>
      </w:r>
      <w:r>
        <w:rPr>
          <w:rFonts w:hint="eastAsia" w:ascii="仿宋" w:hAnsi="仿宋" w:eastAsia="仿宋" w:cs="仿宋"/>
          <w:sz w:val="28"/>
          <w:szCs w:val="28"/>
          <w:lang w:val="en-US" w:eastAsia="zh-CN"/>
        </w:rPr>
        <w:t>报价</w:t>
      </w:r>
      <w:r>
        <w:rPr>
          <w:rFonts w:hint="eastAsia" w:ascii="仿宋" w:hAnsi="仿宋" w:eastAsia="仿宋" w:cs="仿宋"/>
          <w:sz w:val="28"/>
          <w:szCs w:val="28"/>
        </w:rPr>
        <w:t>风险，并愿意对自己的</w:t>
      </w:r>
      <w:r>
        <w:rPr>
          <w:rFonts w:hint="eastAsia" w:ascii="仿宋" w:hAnsi="仿宋" w:eastAsia="仿宋" w:cs="仿宋"/>
          <w:sz w:val="28"/>
          <w:szCs w:val="28"/>
          <w:lang w:val="en-US" w:eastAsia="zh-CN"/>
        </w:rPr>
        <w:t>报价</w:t>
      </w:r>
      <w:r>
        <w:rPr>
          <w:rFonts w:hint="eastAsia" w:ascii="仿宋" w:hAnsi="仿宋" w:eastAsia="仿宋" w:cs="仿宋"/>
          <w:sz w:val="28"/>
          <w:szCs w:val="28"/>
        </w:rPr>
        <w:t>行为承担一切法律责任。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bCs/>
          <w:sz w:val="28"/>
          <w:szCs w:val="28"/>
          <w:lang w:val="en-US" w:eastAsia="zh-CN"/>
        </w:rPr>
      </w:pPr>
      <w:r>
        <w:rPr>
          <w:rFonts w:hint="eastAsia" w:ascii="仿宋_GB2312" w:hAnsi="仿宋_GB2312" w:eastAsia="仿宋_GB2312" w:cs="仿宋_GB2312"/>
          <w:sz w:val="28"/>
          <w:szCs w:val="36"/>
          <w:lang w:val="en-US" w:eastAsia="zh-CN"/>
        </w:rPr>
        <w:t>6</w:t>
      </w:r>
      <w:r>
        <w:rPr>
          <w:rFonts w:hint="eastAsia" w:ascii="仿宋_GB2312" w:hAnsi="仿宋_GB2312" w:eastAsia="仿宋_GB2312" w:cs="仿宋_GB2312"/>
          <w:sz w:val="28"/>
          <w:szCs w:val="36"/>
        </w:rPr>
        <w:t>、请各供应商于2024年05月</w:t>
      </w:r>
      <w:r>
        <w:rPr>
          <w:rFonts w:hint="eastAsia" w:ascii="仿宋_GB2312" w:hAnsi="仿宋_GB2312" w:eastAsia="仿宋_GB2312" w:cs="仿宋_GB2312"/>
          <w:sz w:val="28"/>
          <w:szCs w:val="36"/>
          <w:lang w:val="en-US" w:eastAsia="zh-CN"/>
        </w:rPr>
        <w:t>27</w:t>
      </w:r>
      <w:r>
        <w:rPr>
          <w:rFonts w:hint="eastAsia" w:ascii="仿宋_GB2312" w:hAnsi="仿宋_GB2312" w:eastAsia="仿宋_GB2312" w:cs="仿宋_GB2312"/>
          <w:sz w:val="28"/>
          <w:szCs w:val="36"/>
        </w:rPr>
        <w:t>日</w:t>
      </w:r>
      <w:r>
        <w:rPr>
          <w:rFonts w:hint="eastAsia" w:ascii="仿宋_GB2312" w:hAnsi="仿宋_GB2312" w:eastAsia="仿宋_GB2312" w:cs="仿宋_GB2312"/>
          <w:sz w:val="28"/>
          <w:szCs w:val="36"/>
          <w:lang w:val="en-US" w:eastAsia="zh-CN"/>
        </w:rPr>
        <w:t>下午17：00</w:t>
      </w:r>
      <w:r>
        <w:rPr>
          <w:rFonts w:hint="eastAsia" w:ascii="仿宋_GB2312" w:hAnsi="仿宋_GB2312" w:eastAsia="仿宋_GB2312" w:cs="仿宋_GB2312"/>
          <w:sz w:val="28"/>
          <w:szCs w:val="36"/>
        </w:rPr>
        <w:t>前将报价</w:t>
      </w:r>
      <w:r>
        <w:rPr>
          <w:rFonts w:hint="eastAsia" w:ascii="仿宋_GB2312" w:hAnsi="仿宋_GB2312" w:eastAsia="仿宋_GB2312" w:cs="仿宋_GB2312"/>
          <w:sz w:val="28"/>
          <w:szCs w:val="36"/>
          <w:lang w:val="en-US" w:eastAsia="zh-CN"/>
        </w:rPr>
        <w:t>文件</w:t>
      </w:r>
      <w:r>
        <w:rPr>
          <w:rFonts w:hint="eastAsia" w:ascii="仿宋_GB2312" w:hAnsi="仿宋_GB2312" w:eastAsia="仿宋_GB2312" w:cs="仿宋_GB2312"/>
          <w:sz w:val="28"/>
          <w:szCs w:val="36"/>
        </w:rPr>
        <w:t>、营业执照（须加盖公章）等相关资料提交至</w:t>
      </w:r>
      <w:r>
        <w:rPr>
          <w:rFonts w:hint="eastAsia" w:ascii="仿宋_GB2312" w:hAnsi="仿宋_GB2312" w:eastAsia="仿宋_GB2312" w:cs="仿宋_GB2312"/>
          <w:sz w:val="28"/>
          <w:szCs w:val="36"/>
          <w:lang w:val="en-US" w:eastAsia="zh-CN"/>
        </w:rPr>
        <w:t>商会大厦九楼</w:t>
      </w:r>
      <w:r>
        <w:rPr>
          <w:rFonts w:hint="eastAsia" w:ascii="仿宋_GB2312" w:hAnsi="仿宋_GB2312" w:eastAsia="仿宋_GB2312" w:cs="仿宋_GB2312"/>
          <w:sz w:val="28"/>
          <w:szCs w:val="36"/>
        </w:rPr>
        <w:t>会昌县</w:t>
      </w:r>
      <w:r>
        <w:rPr>
          <w:rFonts w:hint="eastAsia" w:ascii="仿宋_GB2312" w:hAnsi="仿宋_GB2312" w:eastAsia="仿宋_GB2312" w:cs="仿宋_GB2312"/>
          <w:sz w:val="28"/>
          <w:szCs w:val="36"/>
          <w:lang w:val="en-US" w:eastAsia="zh-CN"/>
        </w:rPr>
        <w:t>正源建设</w:t>
      </w:r>
      <w:r>
        <w:rPr>
          <w:rFonts w:hint="eastAsia" w:ascii="仿宋_GB2312" w:hAnsi="仿宋_GB2312" w:eastAsia="仿宋_GB2312" w:cs="仿宋_GB2312"/>
          <w:sz w:val="28"/>
          <w:szCs w:val="36"/>
        </w:rPr>
        <w:t>有限</w:t>
      </w:r>
      <w:r>
        <w:rPr>
          <w:rFonts w:hint="eastAsia" w:ascii="仿宋_GB2312" w:hAnsi="仿宋_GB2312" w:eastAsia="仿宋_GB2312" w:cs="仿宋_GB2312"/>
          <w:sz w:val="28"/>
          <w:szCs w:val="36"/>
          <w:lang w:val="en-US" w:eastAsia="zh-CN"/>
        </w:rPr>
        <w:t>责任</w:t>
      </w:r>
      <w:r>
        <w:rPr>
          <w:rFonts w:hint="eastAsia" w:ascii="仿宋_GB2312" w:hAnsi="仿宋_GB2312" w:eastAsia="仿宋_GB2312" w:cs="仿宋_GB2312"/>
          <w:sz w:val="28"/>
          <w:szCs w:val="36"/>
        </w:rPr>
        <w:t>公司项目部</w:t>
      </w:r>
      <w:r>
        <w:rPr>
          <w:rFonts w:hint="eastAsia" w:ascii="仿宋_GB2312" w:hAnsi="仿宋_GB2312" w:eastAsia="仿宋_GB2312" w:cs="仿宋_GB2312"/>
          <w:sz w:val="28"/>
          <w:szCs w:val="36"/>
          <w:lang w:eastAsia="zh-CN"/>
        </w:rPr>
        <w:t>，</w:t>
      </w:r>
      <w:r>
        <w:rPr>
          <w:rFonts w:hint="eastAsia" w:ascii="仿宋" w:hAnsi="仿宋" w:eastAsia="仿宋" w:cs="仿宋"/>
          <w:bCs/>
          <w:sz w:val="28"/>
          <w:szCs w:val="28"/>
          <w:lang w:val="en-US" w:eastAsia="zh-CN"/>
        </w:rPr>
        <w:t>联系人</w:t>
      </w:r>
      <w:r>
        <w:rPr>
          <w:rFonts w:hint="eastAsia" w:ascii="仿宋_GB2312" w:hAnsi="仿宋_GB2312" w:eastAsia="仿宋_GB2312" w:cs="仿宋_GB2312"/>
          <w:sz w:val="28"/>
          <w:szCs w:val="36"/>
          <w:lang w:val="en-US" w:eastAsia="zh-CN"/>
        </w:rPr>
        <w:t>：赖先生/15070708015。</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36"/>
          <w:lang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2024年5月23日</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ind w:firstLine="560" w:firstLineChars="200"/>
        <w:jc w:val="center"/>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报价单（格式不做要求）</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附件2：</w:t>
      </w: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_GB2312" w:hAnsi="仿宋_GB2312" w:eastAsia="仿宋_GB2312" w:cs="仿宋_GB2312"/>
          <w:b/>
          <w:bCs/>
          <w:sz w:val="32"/>
          <w:szCs w:val="40"/>
          <w:lang w:val="en-US" w:eastAsia="zh-CN"/>
        </w:rPr>
      </w:pPr>
      <w:r>
        <w:rPr>
          <w:rFonts w:hint="eastAsia" w:ascii="仿宋_GB2312" w:hAnsi="仿宋_GB2312" w:eastAsia="仿宋_GB2312" w:cs="仿宋_GB2312"/>
          <w:b/>
          <w:bCs/>
          <w:sz w:val="32"/>
          <w:szCs w:val="40"/>
          <w:lang w:val="en-US" w:eastAsia="zh-CN"/>
        </w:rPr>
        <w:t>承诺书</w:t>
      </w:r>
    </w:p>
    <w:p>
      <w:pPr>
        <w:keepNext w:val="0"/>
        <w:keepLines w:val="0"/>
        <w:pageBreakBefore w:val="0"/>
        <w:widowControl w:val="0"/>
        <w:kinsoku/>
        <w:wordWrap/>
        <w:overflowPunct/>
        <w:topLinePunct w:val="0"/>
        <w:autoSpaceDE/>
        <w:autoSpaceDN/>
        <w:bidi w:val="0"/>
        <w:adjustRightInd/>
        <w:snapToGrid/>
        <w:ind w:firstLine="643" w:firstLineChars="200"/>
        <w:jc w:val="center"/>
        <w:textAlignment w:val="auto"/>
        <w:rPr>
          <w:rFonts w:hint="eastAsia" w:ascii="仿宋_GB2312" w:hAnsi="仿宋_GB2312" w:eastAsia="仿宋_GB2312" w:cs="仿宋_GB2312"/>
          <w:b/>
          <w:bCs/>
          <w:sz w:val="32"/>
          <w:szCs w:val="40"/>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我公司为独立法人单位，我公司主要人员及其直系亲属均未有在会昌县恒茂建设发展集团有限责任公司（包括下属子公司）从业的记录以及不存在控股、管理关系和亲属等利害关系。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特此承诺。</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我公司对本承诺的真实性负责，并承担相应法律责任。</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 xml:space="preserve">                        单位：（公章）</w:t>
      </w:r>
    </w:p>
    <w:p>
      <w:pPr>
        <w:keepNext w:val="0"/>
        <w:keepLines w:val="0"/>
        <w:pageBreakBefore w:val="0"/>
        <w:widowControl w:val="0"/>
        <w:kinsoku/>
        <w:wordWrap/>
        <w:overflowPunct/>
        <w:topLinePunct w:val="0"/>
        <w:autoSpaceDE/>
        <w:autoSpaceDN/>
        <w:bidi w:val="0"/>
        <w:adjustRightInd/>
        <w:snapToGrid/>
        <w:ind w:firstLine="560" w:firstLineChars="200"/>
        <w:jc w:val="right"/>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807ED8"/>
    <w:multiLevelType w:val="singleLevel"/>
    <w:tmpl w:val="62807ED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2693733"/>
    <w:rsid w:val="0735792C"/>
    <w:rsid w:val="07FE491D"/>
    <w:rsid w:val="13EC7D20"/>
    <w:rsid w:val="14180B15"/>
    <w:rsid w:val="156C736A"/>
    <w:rsid w:val="19746D6C"/>
    <w:rsid w:val="1AA93853"/>
    <w:rsid w:val="26235823"/>
    <w:rsid w:val="31E3055C"/>
    <w:rsid w:val="3240586E"/>
    <w:rsid w:val="33F7369A"/>
    <w:rsid w:val="3A1C3219"/>
    <w:rsid w:val="40206459"/>
    <w:rsid w:val="486C2C02"/>
    <w:rsid w:val="4F5F701C"/>
    <w:rsid w:val="50242014"/>
    <w:rsid w:val="5FD36CE2"/>
    <w:rsid w:val="66E749E0"/>
    <w:rsid w:val="6C733B29"/>
    <w:rsid w:val="708F7D90"/>
    <w:rsid w:val="74E90FB2"/>
    <w:rsid w:val="76285B0A"/>
    <w:rsid w:val="7B2C1BF9"/>
    <w:rsid w:val="7E971A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1158</Words>
  <Characters>1194</Characters>
  <Lines>0</Lines>
  <Paragraphs>0</Paragraphs>
  <TotalTime>10</TotalTime>
  <ScaleCrop>false</ScaleCrop>
  <LinksUpToDate>false</LinksUpToDate>
  <CharactersWithSpaces>1225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2024-05-10T00:51:00Z</dcterms:created>
  <dc:creator>Administrator</dc:creator>
  <cp:lastModifiedBy>Administrator</cp:lastModifiedBy>
  <cp:lastPrinted>2024-05-23T00:59:00Z</cp:lastPrinted>
  <dcterms:modified xsi:type="dcterms:W3CDTF">2024-05-23T01:14:52Z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6B688B9FBCF742EFAC283BF46F28801A_12</vt:lpwstr>
  </property>
</Properties>
</file>