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需进行树脂瓦雨棚、不锈钢门安装</w:t>
      </w:r>
      <w:r>
        <w:rPr>
          <w:rFonts w:hint="eastAsia" w:ascii="黑体" w:hAnsi="黑体" w:eastAsia="黑体" w:cs="黑体"/>
          <w:sz w:val="28"/>
          <w:szCs w:val="28"/>
        </w:rPr>
        <w:t>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供应商</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报价截止时间为2023年11月13日17时。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雨棚、不锈钢门制作安装</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二、报价条件：</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宋体" w:hAnsi="宋体" w:eastAsia="宋体" w:cs="宋体"/>
          <w:i w:val="0"/>
          <w:iCs w:val="0"/>
          <w:color w:val="000000"/>
          <w:kern w:val="0"/>
          <w:sz w:val="28"/>
          <w:szCs w:val="28"/>
          <w:u w:val="none"/>
          <w:lang w:val="en-US" w:eastAsia="zh-CN" w:bidi="ar"/>
        </w:rPr>
        <w:t>响应单位必须以公司参与报价，不得以个人响应，本工程需报价公司经营范围符合施工内容。报价文件需密封加盖公章。</w:t>
      </w:r>
    </w:p>
    <w:p>
      <w:pPr>
        <w:numPr>
          <w:ilvl w:val="0"/>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r>
        <w:rPr>
          <w:rFonts w:hint="eastAsia" w:ascii="黑体" w:hAnsi="黑体" w:eastAsia="黑体" w:cs="黑体"/>
          <w:sz w:val="28"/>
          <w:szCs w:val="28"/>
          <w:lang w:val="en-US" w:eastAsia="zh-CN"/>
        </w:rPr>
        <w:t xml:space="preserve">    三、询价内容及要求：</w:t>
      </w:r>
    </w:p>
    <w:p>
      <w:pPr>
        <w:numPr>
          <w:ilvl w:val="0"/>
          <w:numId w:val="0"/>
        </w:num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工程量清单</w:t>
      </w:r>
    </w:p>
    <w:tbl>
      <w:tblPr>
        <w:tblStyle w:val="4"/>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1200"/>
        <w:gridCol w:w="1400"/>
        <w:gridCol w:w="937"/>
        <w:gridCol w:w="889"/>
        <w:gridCol w:w="1281"/>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1468"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暂定工程量</w:t>
            </w:r>
          </w:p>
        </w:tc>
        <w:tc>
          <w:tcPr>
            <w:tcW w:w="14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937"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88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w:t>
            </w:r>
          </w:p>
        </w:tc>
        <w:tc>
          <w:tcPr>
            <w:tcW w:w="1455"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树脂雨棚1</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36</w:t>
            </w:r>
          </w:p>
        </w:tc>
        <w:tc>
          <w:tcPr>
            <w:tcW w:w="1400"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9m*4m</w:t>
            </w:r>
          </w:p>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高3.2m</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需要</w:t>
            </w:r>
            <w:r>
              <w:rPr>
                <w:rFonts w:hint="default" w:ascii="黑体" w:hAnsi="黑体" w:eastAsia="黑体" w:cs="黑体"/>
                <w:bCs/>
                <w:sz w:val="21"/>
                <w:szCs w:val="21"/>
                <w:lang w:val="en-US" w:eastAsia="zh-CN"/>
              </w:rPr>
              <w:t>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树脂雨棚2</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36.04</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5.3</w:t>
            </w:r>
            <w:r>
              <w:rPr>
                <w:rFonts w:hint="eastAsia" w:ascii="黑体" w:hAnsi="黑体" w:eastAsia="黑体" w:cs="黑体"/>
                <w:bCs/>
                <w:sz w:val="21"/>
                <w:szCs w:val="21"/>
                <w:lang w:val="en-US" w:eastAsia="zh-CN"/>
              </w:rPr>
              <w:t>m</w:t>
            </w:r>
            <w:r>
              <w:rPr>
                <w:rFonts w:hint="default" w:ascii="黑体" w:hAnsi="黑体" w:eastAsia="黑体" w:cs="黑体"/>
                <w:bCs/>
                <w:sz w:val="21"/>
                <w:szCs w:val="21"/>
                <w:lang w:val="en-US" w:eastAsia="zh-CN"/>
              </w:rPr>
              <w:t>×6.8</w:t>
            </w:r>
            <w:r>
              <w:rPr>
                <w:rFonts w:hint="eastAsia" w:ascii="黑体" w:hAnsi="黑体" w:eastAsia="黑体" w:cs="黑体"/>
                <w:bCs/>
                <w:sz w:val="21"/>
                <w:szCs w:val="21"/>
                <w:lang w:val="en-US" w:eastAsia="zh-CN"/>
              </w:rPr>
              <w:t>m</w:t>
            </w:r>
          </w:p>
        </w:tc>
        <w:tc>
          <w:tcPr>
            <w:tcW w:w="937" w:type="dxa"/>
            <w:noWrap w:val="0"/>
            <w:vAlign w:val="center"/>
          </w:tcPr>
          <w:p>
            <w:pPr>
              <w:spacing w:line="480" w:lineRule="exact"/>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只需雨棚，不用立柱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树脂雨棚3</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19.98</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7.3m*2.6m</w:t>
            </w:r>
          </w:p>
        </w:tc>
        <w:tc>
          <w:tcPr>
            <w:tcW w:w="937" w:type="dxa"/>
            <w:noWrap w:val="0"/>
            <w:vAlign w:val="center"/>
          </w:tcPr>
          <w:p>
            <w:pPr>
              <w:spacing w:line="480" w:lineRule="exact"/>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只需雨棚，不用立柱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树脂雨棚4</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49</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10m*4.9m</w:t>
            </w:r>
          </w:p>
        </w:tc>
        <w:tc>
          <w:tcPr>
            <w:tcW w:w="937" w:type="dxa"/>
            <w:noWrap w:val="0"/>
            <w:vAlign w:val="center"/>
          </w:tcPr>
          <w:p>
            <w:pPr>
              <w:spacing w:line="480" w:lineRule="exact"/>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只需雨棚，不用立柱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不锈钢门1</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2</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1000*1760</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不锈钢门2</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1500*2300</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不锈钢门3</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1000*2100</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eastAsia" w:ascii="黑体" w:hAnsi="黑体" w:eastAsia="黑体" w:cs="黑体"/>
                <w:bCs/>
                <w:sz w:val="28"/>
                <w:szCs w:val="28"/>
                <w:lang w:val="en-US" w:eastAsia="zh-CN"/>
              </w:rPr>
            </w:pPr>
          </w:p>
        </w:tc>
        <w:tc>
          <w:tcPr>
            <w:tcW w:w="7162" w:type="dxa"/>
            <w:gridSpan w:val="6"/>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36"/>
          <w:szCs w:val="36"/>
          <w:lang w:eastAsia="zh-CN"/>
        </w:rPr>
        <w:t>报价表</w:t>
      </w:r>
    </w:p>
    <w:tbl>
      <w:tblPr>
        <w:tblStyle w:val="4"/>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1200"/>
        <w:gridCol w:w="1400"/>
        <w:gridCol w:w="937"/>
        <w:gridCol w:w="889"/>
        <w:gridCol w:w="1281"/>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1468"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暂定工程量</w:t>
            </w:r>
          </w:p>
        </w:tc>
        <w:tc>
          <w:tcPr>
            <w:tcW w:w="14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937"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88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w:t>
            </w:r>
          </w:p>
        </w:tc>
        <w:tc>
          <w:tcPr>
            <w:tcW w:w="1455"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树脂雨棚1</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36</w:t>
            </w:r>
          </w:p>
        </w:tc>
        <w:tc>
          <w:tcPr>
            <w:tcW w:w="1400"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9m*4m</w:t>
            </w:r>
          </w:p>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高3.2m</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需要</w:t>
            </w:r>
            <w:r>
              <w:rPr>
                <w:rFonts w:hint="default" w:ascii="黑体" w:hAnsi="黑体" w:eastAsia="黑体" w:cs="黑体"/>
                <w:bCs/>
                <w:sz w:val="21"/>
                <w:szCs w:val="21"/>
                <w:lang w:val="en-US" w:eastAsia="zh-CN"/>
              </w:rPr>
              <w:t>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树脂雨棚2</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36.04</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5.3</w:t>
            </w:r>
            <w:r>
              <w:rPr>
                <w:rFonts w:hint="eastAsia" w:ascii="黑体" w:hAnsi="黑体" w:eastAsia="黑体" w:cs="黑体"/>
                <w:bCs/>
                <w:sz w:val="21"/>
                <w:szCs w:val="21"/>
                <w:lang w:val="en-US" w:eastAsia="zh-CN"/>
              </w:rPr>
              <w:t>m</w:t>
            </w:r>
            <w:r>
              <w:rPr>
                <w:rFonts w:hint="default" w:ascii="黑体" w:hAnsi="黑体" w:eastAsia="黑体" w:cs="黑体"/>
                <w:bCs/>
                <w:sz w:val="21"/>
                <w:szCs w:val="21"/>
                <w:lang w:val="en-US" w:eastAsia="zh-CN"/>
              </w:rPr>
              <w:t>×6.8</w:t>
            </w:r>
            <w:r>
              <w:rPr>
                <w:rFonts w:hint="eastAsia" w:ascii="黑体" w:hAnsi="黑体" w:eastAsia="黑体" w:cs="黑体"/>
                <w:bCs/>
                <w:sz w:val="21"/>
                <w:szCs w:val="21"/>
                <w:lang w:val="en-US" w:eastAsia="zh-CN"/>
              </w:rPr>
              <w:t>m</w:t>
            </w:r>
          </w:p>
        </w:tc>
        <w:tc>
          <w:tcPr>
            <w:tcW w:w="937" w:type="dxa"/>
            <w:noWrap w:val="0"/>
            <w:vAlign w:val="center"/>
          </w:tcPr>
          <w:p>
            <w:pPr>
              <w:spacing w:line="480" w:lineRule="exact"/>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只需雨棚，不用立柱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树脂雨棚3</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19.98</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7.3m*2.6m</w:t>
            </w:r>
          </w:p>
        </w:tc>
        <w:tc>
          <w:tcPr>
            <w:tcW w:w="937" w:type="dxa"/>
            <w:noWrap w:val="0"/>
            <w:vAlign w:val="center"/>
          </w:tcPr>
          <w:p>
            <w:pPr>
              <w:spacing w:line="480" w:lineRule="exact"/>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只需雨棚，不用立柱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树脂雨棚4</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49</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10m*4.9m</w:t>
            </w:r>
          </w:p>
        </w:tc>
        <w:tc>
          <w:tcPr>
            <w:tcW w:w="937" w:type="dxa"/>
            <w:noWrap w:val="0"/>
            <w:vAlign w:val="center"/>
          </w:tcPr>
          <w:p>
            <w:pPr>
              <w:spacing w:line="480" w:lineRule="exact"/>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只需雨棚，不用立柱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不锈钢门1</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2</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1000*1760</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不锈钢门2</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1500*2300</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不锈钢门3</w:t>
            </w:r>
          </w:p>
        </w:tc>
        <w:tc>
          <w:tcPr>
            <w:tcW w:w="12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14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1000*2100</w:t>
            </w:r>
          </w:p>
        </w:tc>
        <w:tc>
          <w:tcPr>
            <w:tcW w:w="937"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889"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45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center"/>
          </w:tcPr>
          <w:p>
            <w:pPr>
              <w:spacing w:line="480" w:lineRule="exact"/>
              <w:jc w:val="center"/>
              <w:rPr>
                <w:rFonts w:hint="eastAsia" w:ascii="黑体" w:hAnsi="黑体" w:eastAsia="黑体" w:cs="黑体"/>
                <w:bCs/>
                <w:sz w:val="28"/>
                <w:szCs w:val="28"/>
                <w:lang w:val="en-US" w:eastAsia="zh-CN"/>
              </w:rPr>
            </w:pPr>
          </w:p>
        </w:tc>
        <w:tc>
          <w:tcPr>
            <w:tcW w:w="7162" w:type="dxa"/>
            <w:gridSpan w:val="6"/>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spacing w:line="480" w:lineRule="exact"/>
        <w:ind w:firstLine="560" w:firstLineChars="200"/>
        <w:rPr>
          <w:rFonts w:hint="eastAsia" w:ascii="楷体_GB2312" w:hAnsi="楷体_GB2312" w:eastAsia="黑体" w:cs="楷体_GB2312"/>
          <w:bCs/>
          <w:sz w:val="28"/>
          <w:szCs w:val="28"/>
          <w:lang w:eastAsia="zh-CN"/>
        </w:rPr>
      </w:pP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43F16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2023-11-08T09:57:54Z</dcterms:created>
  <dc:creator>Administrator</dc:creator>
  <cp:lastModifiedBy>雅白白白白</cp:lastModifiedBy>
  <dcterms:modified xsi:type="dcterms:W3CDTF">2023-11-08T09:58:14Z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AA37A2D964EE41B9B0E65101A0E2EC35_12</vt:lpwstr>
  </property>
</Properties>
</file>