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在会昌县白鹅乡幼儿园项目</w:t>
      </w:r>
      <w:r>
        <w:rPr>
          <w:rFonts w:hint="eastAsia" w:ascii="楷体" w:hAnsi="楷体" w:eastAsia="楷体" w:cs="楷体"/>
          <w:sz w:val="28"/>
          <w:szCs w:val="28"/>
        </w:rPr>
        <w:t>现</w:t>
      </w:r>
      <w:r>
        <w:rPr>
          <w:rFonts w:hint="eastAsia" w:ascii="楷体" w:hAnsi="楷体" w:eastAsia="楷体" w:cs="楷体"/>
          <w:sz w:val="28"/>
          <w:szCs w:val="28"/>
          <w:lang w:val="en-US" w:eastAsia="zh-CN"/>
        </w:rPr>
        <w:t>需消防工程施工班组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联系人：林工。    联系电话：15870710725。</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报价截止时间为2023年4月17日17时。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p>
    <w:p>
      <w:pPr>
        <w:spacing w:line="480" w:lineRule="exact"/>
        <w:ind w:firstLine="56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消防工程漏项施工及安装</w:t>
      </w:r>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工程量清单 ：</w:t>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控制价</w:t>
      </w:r>
    </w:p>
    <w:tbl>
      <w:tblPr>
        <w:tblStyle w:val="6"/>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1711"/>
        <w:gridCol w:w="3533"/>
        <w:gridCol w:w="675"/>
        <w:gridCol w:w="934"/>
        <w:gridCol w:w="1097"/>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序号</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漏</w:t>
            </w:r>
            <w:r>
              <w:rPr>
                <w:rFonts w:hint="eastAsia" w:ascii="宋体" w:hAnsi="宋体" w:eastAsia="宋体" w:cs="宋体"/>
                <w:i w:val="0"/>
                <w:iCs w:val="0"/>
                <w:color w:val="000000"/>
                <w:kern w:val="0"/>
                <w:sz w:val="21"/>
                <w:szCs w:val="21"/>
                <w:u w:val="none"/>
                <w:lang w:val="en-US" w:eastAsia="zh-CN" w:bidi="ar"/>
              </w:rPr>
              <w:t>项部分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规格型号及要求</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铜芯电缆YJY-4*50+1*25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77.84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55.65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铜芯电缆YJY-3*6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照明线路管内穿线WDZ-BYJ-4mm2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CAT6(UTP)超六类非屏蔽双绞线</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SYWV-75-5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HYV-2*0.5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塑料管</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U-PVC塑料排水管DN100,承插粘接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48.81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5857.2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消防电源监控模块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244.93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智能照明电源</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300W智能照明电源</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1899.77</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JK-C-3智能照明主机</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2401.05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DS-2CD275XYZUV-ABCD</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1064.21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给、排水附(配)件</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地漏安装 公称直径(50mm);</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33.89</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烟感 JTY-GM-TC5131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90.68</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温感 JTW-ZOM-TC5132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92.45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接线盒</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暗装接线盒</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总线隔离器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52.43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手动火灾报警按钮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J-SAP-TCSB5234H</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153.03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声光报警器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TCSG5230R</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165.93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TCXH5235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261.86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3142.32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电子编码器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TCBM5023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输入模块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292.44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329.24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消防广播(扬声器)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 壁挂式3W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69.48</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329.24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联动模块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425.54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火灾显示盘</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TCFS5082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手提式消防电话分机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81.98</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火灾报警系统控制主机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JB-LT-TC5200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4532.56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4532.56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消防电话主机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1321.86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广播区域控制器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1813.12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广播功率放大器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NAJ2115/150W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1219.5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火灾报警控制微机(CRT)</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火灾图形显示TCCRT-5017B</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5895.1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可燃气体报警器 JB-KR-TC5306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194.16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可燃气体探测器 JT-TC526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167.44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 TC-DJK5700/64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2601.05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 TCDK-2A40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照明线路管内穿线,BYJ-1.5mm2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71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照明线路管内穿线,BYJ-2.5mm2</w:t>
            </w:r>
          </w:p>
        </w:tc>
        <w:tc>
          <w:tcPr>
            <w:tcW w:w="67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9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4.07</w:t>
            </w:r>
          </w:p>
        </w:tc>
        <w:tc>
          <w:tcPr>
            <w:tcW w:w="123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47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92580.7</w:t>
            </w:r>
          </w:p>
        </w:tc>
      </w:tr>
    </w:tbl>
    <w:p>
      <w:pPr>
        <w:keepNext w:val="0"/>
        <w:keepLines w:val="0"/>
        <w:widowControl/>
        <w:suppressLineNumbers w:val="0"/>
        <w:jc w:val="left"/>
        <w:textAlignment w:val="center"/>
        <w:rPr>
          <w:rFonts w:hint="eastAsia"/>
          <w:sz w:val="24"/>
          <w:szCs w:val="32"/>
          <w:lang w:val="en-US" w:eastAsia="zh-CN"/>
        </w:rPr>
      </w:pPr>
    </w:p>
    <w:p>
      <w:pPr>
        <w:keepNext w:val="0"/>
        <w:keepLines w:val="0"/>
        <w:widowControl/>
        <w:suppressLineNumbers w:val="0"/>
        <w:jc w:val="left"/>
        <w:textAlignment w:val="center"/>
        <w:rPr>
          <w:rFonts w:hint="eastAsia" w:cs="Times New Roman"/>
          <w:sz w:val="24"/>
          <w:szCs w:val="32"/>
          <w:lang w:val="en-US" w:eastAsia="zh-CN"/>
        </w:rPr>
      </w:pPr>
      <w:r>
        <w:rPr>
          <w:rFonts w:hint="eastAsia"/>
          <w:sz w:val="24"/>
          <w:szCs w:val="32"/>
          <w:lang w:val="en-US" w:eastAsia="zh-CN"/>
        </w:rPr>
        <w:t>要求：按设计图纸要求及工程量清单内容所涉及到的施工要求</w:t>
      </w:r>
      <w:r>
        <w:rPr>
          <w:rFonts w:hint="default" w:cs="Times New Roman"/>
          <w:sz w:val="24"/>
          <w:szCs w:val="32"/>
          <w:lang w:val="en-US" w:eastAsia="zh-CN"/>
        </w:rPr>
        <w:t>，</w:t>
      </w:r>
      <w:r>
        <w:rPr>
          <w:rFonts w:hint="eastAsia" w:cs="Times New Roman"/>
          <w:sz w:val="24"/>
          <w:szCs w:val="32"/>
          <w:lang w:val="en-US" w:eastAsia="zh-CN"/>
        </w:rPr>
        <w:t>包工包料、</w:t>
      </w:r>
      <w:r>
        <w:rPr>
          <w:rFonts w:hint="default" w:cs="Times New Roman"/>
          <w:sz w:val="24"/>
          <w:szCs w:val="32"/>
          <w:lang w:val="en-US" w:eastAsia="zh-CN"/>
        </w:rPr>
        <w:t>含制作、安装、五金配件及门锁，必须满足使用功能。</w:t>
      </w:r>
    </w:p>
    <w:p>
      <w:pPr>
        <w:keepNext w:val="0"/>
        <w:keepLines w:val="0"/>
        <w:widowControl/>
        <w:suppressLineNumbers w:val="0"/>
        <w:jc w:val="left"/>
        <w:textAlignment w:val="center"/>
        <w:rPr>
          <w:rFonts w:hint="eastAsia" w:cs="Times New Roman"/>
          <w:sz w:val="24"/>
          <w:szCs w:val="32"/>
          <w:lang w:val="en-US"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bookmarkStart w:id="0" w:name="_GoBack"/>
      <w:bookmarkEnd w:id="0"/>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w:t>
      </w:r>
      <w:r>
        <w:rPr>
          <w:rFonts w:hint="eastAsia" w:ascii="黑体" w:hAnsi="黑体" w:eastAsia="黑体" w:cs="黑体"/>
          <w:b w:val="0"/>
          <w:bCs/>
          <w:sz w:val="36"/>
          <w:szCs w:val="36"/>
          <w:lang w:eastAsia="zh-CN"/>
        </w:rPr>
        <w:t>价</w:t>
      </w:r>
      <w:r>
        <w:rPr>
          <w:rFonts w:hint="eastAsia" w:ascii="黑体" w:hAnsi="黑体" w:eastAsia="黑体" w:cs="黑体"/>
          <w:b w:val="0"/>
          <w:bCs/>
          <w:sz w:val="36"/>
          <w:szCs w:val="36"/>
          <w:lang w:val="en-US" w:eastAsia="zh-CN"/>
        </w:rPr>
        <w:t>单</w:t>
      </w:r>
    </w:p>
    <w:tbl>
      <w:tblPr>
        <w:tblStyle w:val="6"/>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1711"/>
        <w:gridCol w:w="3533"/>
        <w:gridCol w:w="675"/>
        <w:gridCol w:w="934"/>
        <w:gridCol w:w="1097"/>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序号</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漏</w:t>
            </w:r>
            <w:r>
              <w:rPr>
                <w:rFonts w:hint="eastAsia" w:ascii="宋体" w:hAnsi="宋体" w:eastAsia="宋体" w:cs="宋体"/>
                <w:i w:val="0"/>
                <w:iCs w:val="0"/>
                <w:color w:val="000000"/>
                <w:kern w:val="0"/>
                <w:sz w:val="21"/>
                <w:szCs w:val="21"/>
                <w:u w:val="none"/>
                <w:lang w:val="en-US" w:eastAsia="zh-CN" w:bidi="ar"/>
              </w:rPr>
              <w:t>项部分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规格型号及要求</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铜芯电缆YJY-4*50+1*25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铜芯电缆YJY-3*6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照明线路管内穿线WDZ-BYJ-4mm2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CAT6(UTP)超六类非屏蔽双绞线</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SYWV-75-5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HYV-2*0.5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塑料管</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U-PVC塑料排水管DN100,承插粘接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消防电源监控模块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智能照明电源</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300W智能照明电源</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JK-C-3智能照明主机</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DS-2CD275XYZUV-ABCD</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给、排水附(配)件</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地漏安装 公称直径(50mm);</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烟感 JTY-GM-TC5131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温感 JTW-ZOM-TC5132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接线盒</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暗装接线盒</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总线隔离器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手动火灾报警按钮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J-SAP-TCSB5234H</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声光报警器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TCSG5230R</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TCXH5235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电子编码器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TCBM5023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输入模块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消防广播(扬声器)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 壁挂式3W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联动模块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火灾显示盘</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TCFS5082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手提式消防电话分机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火灾报警系统控制主机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JB-LT-TC5200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消防电话主机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广播区域控制器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广播功率放大器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NAJ2115/150W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火灾报警控制微机(CRT)</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火灾图形显示TCCRT-5017B</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可燃气体报警器 JB-KR-TC5306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可燃气体探测器 JT-TC526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 TC-DJK5700/64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 TCDK-2A40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照明线路管内穿线,BYJ-1.5mm2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71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照明线路管内穿线,BYJ-2.5mm2</w:t>
            </w:r>
          </w:p>
        </w:tc>
        <w:tc>
          <w:tcPr>
            <w:tcW w:w="67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9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70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合计金额：</w:t>
            </w:r>
            <w:r>
              <w:rPr>
                <w:rFonts w:hint="eastAsia" w:ascii="宋体" w:hAnsi="宋体" w:cs="宋体"/>
                <w:i w:val="0"/>
                <w:iCs w:val="0"/>
                <w:color w:val="000000"/>
                <w:kern w:val="0"/>
                <w:sz w:val="21"/>
                <w:szCs w:val="21"/>
                <w:u w:val="single"/>
                <w:lang w:val="en-US" w:eastAsia="zh-CN" w:bidi="ar"/>
              </w:rPr>
              <w:t xml:space="preserve">        </w:t>
            </w:r>
            <w:r>
              <w:rPr>
                <w:rFonts w:hint="eastAsia" w:ascii="宋体" w:hAnsi="宋体" w:cs="宋体"/>
                <w:i w:val="0"/>
                <w:iCs w:val="0"/>
                <w:color w:val="000000"/>
                <w:kern w:val="0"/>
                <w:sz w:val="21"/>
                <w:szCs w:val="21"/>
                <w:u w:val="none"/>
                <w:lang w:val="en-US" w:eastAsia="zh-CN" w:bidi="ar"/>
              </w:rPr>
              <w:t>元（含   %税票）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b w:val="0"/>
          <w:bCs w:val="0"/>
          <w:sz w:val="28"/>
          <w:szCs w:val="28"/>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pStyle w:val="2"/>
        <w:rPr>
          <w:rFonts w:hint="eastAsia"/>
          <w:b w:val="0"/>
          <w:bCs w:val="0"/>
          <w:sz w:val="28"/>
          <w:szCs w:val="28"/>
          <w:lang w:val="en-US" w:eastAsia="zh-CN"/>
        </w:rPr>
      </w:pPr>
    </w:p>
    <w:p>
      <w:pPr>
        <w:pStyle w:val="2"/>
        <w:rPr>
          <w:rFonts w:hint="eastAsia"/>
          <w:b w:val="0"/>
          <w:bCs w:val="0"/>
          <w:sz w:val="28"/>
          <w:szCs w:val="28"/>
          <w:lang w:val="en-US" w:eastAsia="zh-CN"/>
        </w:rPr>
      </w:pP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报价单位（章）：</w:t>
      </w:r>
    </w:p>
    <w:p>
      <w:pPr>
        <w:pStyle w:val="2"/>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2D87913"/>
    <w:rsid w:val="059D7494"/>
    <w:rsid w:val="1DDE6308"/>
    <w:rsid w:val="22F50154"/>
    <w:rsid w:val="2C022BD3"/>
    <w:rsid w:val="3695530F"/>
    <w:rsid w:val="396279F5"/>
    <w:rsid w:val="3D597DE3"/>
    <w:rsid w:val="4384240E"/>
    <w:rsid w:val="51690D2C"/>
    <w:rsid w:val="5A44753A"/>
    <w:rsid w:val="7D99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1132</Words>
  <Characters>1306</Characters>
  <Lines>0</Lines>
  <Paragraphs>0</Paragraphs>
  <TotalTime>1</TotalTime>
  <ScaleCrop>false</ScaleCrop>
  <LinksUpToDate>false</LinksUpToDate>
  <CharactersWithSpaces>1434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2023-01-03T08:38:00Z</cp:lastPrinted>
  <dcterms:modified xsi:type="dcterms:W3CDTF">2023-04-14T09:35:05Z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05D3D88627CB4988976FAABC2D219492</vt:lpwstr>
  </property>
</Properties>
</file>