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楷体" w:hAnsi="楷体" w:eastAsia="楷体" w:cs="楷体"/>
          <w:b/>
          <w:bCs/>
          <w:sz w:val="28"/>
          <w:szCs w:val="28"/>
          <w:lang w:eastAsia="zh-CN"/>
        </w:rPr>
      </w:pPr>
      <w:r>
        <w:rPr>
          <w:rFonts w:hint="eastAsia" w:ascii="楷体" w:hAnsi="楷体" w:eastAsia="楷体" w:cs="楷体"/>
          <w:b/>
          <w:bCs/>
          <w:sz w:val="28"/>
          <w:szCs w:val="28"/>
          <w:lang w:val="en-US" w:eastAsia="zh-CN"/>
        </w:rPr>
        <w:t>各</w:t>
      </w:r>
      <w:r>
        <w:rPr>
          <w:rFonts w:hint="eastAsia" w:ascii="楷体" w:hAnsi="楷体" w:eastAsia="楷体" w:cs="楷体"/>
          <w:b/>
          <w:bCs/>
          <w:sz w:val="28"/>
          <w:szCs w:val="28"/>
          <w:lang w:eastAsia="zh-CN"/>
        </w:rPr>
        <w:t>供应商：</w:t>
      </w:r>
    </w:p>
    <w:p>
      <w:pPr>
        <w:spacing w:line="480" w:lineRule="exact"/>
        <w:ind w:firstLine="560"/>
        <w:rPr>
          <w:rFonts w:hint="eastAsia" w:ascii="楷体" w:hAnsi="楷体" w:eastAsia="楷体" w:cs="楷体"/>
          <w:sz w:val="28"/>
          <w:szCs w:val="28"/>
        </w:rPr>
      </w:pPr>
      <w:r>
        <w:rPr>
          <w:rFonts w:hint="eastAsia" w:ascii="楷体" w:hAnsi="楷体" w:eastAsia="楷体" w:cs="楷体"/>
          <w:sz w:val="28"/>
          <w:szCs w:val="28"/>
        </w:rPr>
        <w:t>我公司</w:t>
      </w:r>
      <w:r>
        <w:rPr>
          <w:rFonts w:hint="eastAsia" w:ascii="楷体" w:hAnsi="楷体" w:eastAsia="楷体" w:cs="楷体"/>
          <w:sz w:val="28"/>
          <w:szCs w:val="28"/>
          <w:lang w:val="en-US" w:eastAsia="zh-CN"/>
        </w:rPr>
        <w:t>在会昌县麻州示范镇项目</w:t>
      </w:r>
      <w:r>
        <w:rPr>
          <w:rFonts w:hint="eastAsia" w:ascii="楷体" w:hAnsi="楷体" w:eastAsia="楷体" w:cs="楷体"/>
          <w:sz w:val="28"/>
          <w:szCs w:val="28"/>
        </w:rPr>
        <w:t>现</w:t>
      </w:r>
      <w:r>
        <w:rPr>
          <w:rFonts w:hint="eastAsia" w:ascii="楷体" w:hAnsi="楷体" w:eastAsia="楷体" w:cs="楷体"/>
          <w:sz w:val="28"/>
          <w:szCs w:val="28"/>
          <w:lang w:val="en-US" w:eastAsia="zh-CN"/>
        </w:rPr>
        <w:t>需挡墙及镇牌施工班组</w:t>
      </w:r>
      <w:r>
        <w:rPr>
          <w:rFonts w:hint="eastAsia" w:ascii="楷体" w:hAnsi="楷体" w:eastAsia="楷体" w:cs="楷体"/>
          <w:sz w:val="28"/>
          <w:szCs w:val="28"/>
        </w:rPr>
        <w:t>，现邀请贵单位对该项目进行报价。</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b/>
          <w:bCs/>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楷体" w:hAnsi="楷体" w:eastAsia="楷体" w:cs="楷体"/>
          <w:b/>
          <w:bCs/>
          <w:sz w:val="28"/>
          <w:szCs w:val="28"/>
          <w:lang w:eastAsia="zh-CN"/>
        </w:rPr>
        <w:t>（</w:t>
      </w:r>
      <w:r>
        <w:rPr>
          <w:rFonts w:hint="eastAsia" w:ascii="楷体" w:hAnsi="楷体" w:eastAsia="楷体" w:cs="楷体"/>
          <w:b/>
          <w:bCs/>
          <w:sz w:val="28"/>
          <w:szCs w:val="28"/>
          <w:lang w:val="en-US" w:eastAsia="zh-CN"/>
        </w:rPr>
        <w:t>附件二</w:t>
      </w:r>
      <w:r>
        <w:rPr>
          <w:rFonts w:hint="eastAsia" w:ascii="楷体" w:hAnsi="楷体" w:eastAsia="楷体" w:cs="楷体"/>
          <w:b/>
          <w:bCs/>
          <w:sz w:val="28"/>
          <w:szCs w:val="28"/>
          <w:lang w:eastAsia="zh-CN"/>
        </w:rPr>
        <w:t>）</w:t>
      </w:r>
      <w:r>
        <w:rPr>
          <w:rFonts w:hint="eastAsia" w:ascii="楷体" w:hAnsi="楷体" w:eastAsia="楷体" w:cs="楷体"/>
          <w:sz w:val="28"/>
          <w:szCs w:val="28"/>
          <w:lang w:val="en-US" w:eastAsia="zh-CN"/>
        </w:rPr>
        <w:t>。</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联系人：曾工 。    联系电话：18162146339。</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监督举报电话（县纪委派驻第十纪检监察组）：0797-5623881</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b/>
          <w:bCs/>
          <w:sz w:val="28"/>
          <w:szCs w:val="28"/>
          <w:lang w:val="en-US" w:eastAsia="zh-CN"/>
        </w:rPr>
        <w:t>报价截止时间为2022年12月23日18时。</w:t>
      </w:r>
    </w:p>
    <w:p>
      <w:pPr>
        <w:spacing w:line="480" w:lineRule="exact"/>
        <w:ind w:firstLine="560"/>
        <w:rPr>
          <w:rFonts w:hint="eastAsia" w:ascii="楷体" w:hAnsi="楷体" w:eastAsia="楷体" w:cs="楷体"/>
          <w:sz w:val="28"/>
          <w:szCs w:val="28"/>
        </w:rPr>
      </w:pPr>
      <w:r>
        <w:rPr>
          <w:rFonts w:hint="eastAsia" w:ascii="楷体" w:hAnsi="楷体" w:eastAsia="楷体" w:cs="楷体"/>
          <w:b/>
          <w:bCs/>
          <w:sz w:val="28"/>
          <w:szCs w:val="28"/>
          <w:lang w:eastAsia="zh-CN"/>
        </w:rPr>
        <w:t>一、</w:t>
      </w:r>
      <w:r>
        <w:rPr>
          <w:rFonts w:hint="eastAsia" w:ascii="楷体" w:hAnsi="楷体" w:eastAsia="楷体" w:cs="楷体"/>
          <w:b/>
          <w:bCs/>
          <w:sz w:val="28"/>
          <w:szCs w:val="28"/>
        </w:rPr>
        <w:t>主要建设内容有：</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挡墙施工、镇牌装饰。</w:t>
      </w:r>
      <w:bookmarkStart w:id="0" w:name="_GoBack"/>
      <w:bookmarkEnd w:id="0"/>
    </w:p>
    <w:p>
      <w:pPr>
        <w:pStyle w:val="2"/>
        <w:ind w:left="0" w:leftChars="0" w:firstLine="562" w:firstLineChars="200"/>
        <w:rPr>
          <w:rFonts w:hint="eastAsia" w:ascii="楷体" w:hAnsi="楷体" w:eastAsia="楷体" w:cs="楷体"/>
          <w:sz w:val="28"/>
          <w:szCs w:val="28"/>
          <w:lang w:val="en-US" w:eastAsia="zh-CN"/>
        </w:rPr>
      </w:pPr>
      <w:r>
        <w:rPr>
          <w:rFonts w:hint="eastAsia" w:ascii="楷体" w:hAnsi="楷体" w:eastAsia="楷体" w:cs="楷体"/>
          <w:b/>
          <w:bCs/>
          <w:sz w:val="28"/>
          <w:szCs w:val="28"/>
          <w:lang w:val="en-US" w:eastAsia="zh-CN"/>
        </w:rPr>
        <w:t>二、报价条件</w:t>
      </w:r>
    </w:p>
    <w:p>
      <w:pPr>
        <w:spacing w:line="480" w:lineRule="exact"/>
        <w:ind w:firstLine="560"/>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响应单位必须以公司参与报价，不得以个人响应，本工程需报价公司经营范围符合施工内容。</w:t>
      </w:r>
    </w:p>
    <w:p>
      <w:pPr>
        <w:pStyle w:val="2"/>
        <w:ind w:left="0" w:leftChars="0" w:firstLine="562" w:firstLineChars="200"/>
        <w:rPr>
          <w:rFonts w:hint="eastAsia" w:ascii="楷体" w:hAnsi="楷体" w:eastAsia="楷体" w:cs="楷体"/>
          <w:lang w:val="en-US" w:eastAsia="zh-CN"/>
        </w:rPr>
      </w:pPr>
      <w:r>
        <w:rPr>
          <w:rFonts w:hint="eastAsia" w:ascii="楷体" w:hAnsi="楷体" w:eastAsia="楷体" w:cs="楷体"/>
          <w:b/>
          <w:bCs/>
          <w:sz w:val="28"/>
          <w:szCs w:val="28"/>
          <w:lang w:val="en-US" w:eastAsia="zh-CN"/>
        </w:rPr>
        <w:t>报价文件需密封加盖公章。</w:t>
      </w:r>
    </w:p>
    <w:p>
      <w:pPr>
        <w:pStyle w:val="2"/>
        <w:rPr>
          <w:rFonts w:hint="default"/>
          <w:lang w:val="en-US"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p>
      <w:pPr>
        <w:pStyle w:val="2"/>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t>控制价</w:t>
      </w:r>
    </w:p>
    <w:tbl>
      <w:tblPr>
        <w:tblStyle w:val="7"/>
        <w:tblW w:w="90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1166"/>
        <w:gridCol w:w="784"/>
        <w:gridCol w:w="969"/>
        <w:gridCol w:w="981"/>
        <w:gridCol w:w="3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16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784"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96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981"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3652"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70"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混凝土垫层</w:t>
            </w:r>
          </w:p>
        </w:tc>
        <w:tc>
          <w:tcPr>
            <w:tcW w:w="1166"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400</w:t>
            </w:r>
          </w:p>
        </w:tc>
        <w:tc>
          <w:tcPr>
            <w:tcW w:w="784"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m2</w:t>
            </w:r>
          </w:p>
        </w:tc>
        <w:tc>
          <w:tcPr>
            <w:tcW w:w="969"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10</w:t>
            </w:r>
          </w:p>
        </w:tc>
        <w:tc>
          <w:tcPr>
            <w:tcW w:w="981"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i w:val="0"/>
                <w:iCs w:val="0"/>
                <w:color w:val="000000"/>
                <w:kern w:val="0"/>
                <w:sz w:val="24"/>
                <w:szCs w:val="24"/>
                <w:u w:val="none"/>
                <w:lang w:val="en-US" w:eastAsia="zh-CN" w:bidi="ar"/>
              </w:rPr>
              <w:t>4000</w:t>
            </w:r>
          </w:p>
        </w:tc>
        <w:tc>
          <w:tcPr>
            <w:tcW w:w="365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自拌C15混凝土垫层10cm厚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70" w:type="dxa"/>
            <w:noWrap w:val="0"/>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钢筋混凝土立柱</w:t>
            </w:r>
          </w:p>
        </w:tc>
        <w:tc>
          <w:tcPr>
            <w:tcW w:w="1166"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80</w:t>
            </w:r>
          </w:p>
        </w:tc>
        <w:tc>
          <w:tcPr>
            <w:tcW w:w="784"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根</w:t>
            </w:r>
          </w:p>
        </w:tc>
        <w:tc>
          <w:tcPr>
            <w:tcW w:w="969"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155</w:t>
            </w:r>
          </w:p>
        </w:tc>
        <w:tc>
          <w:tcPr>
            <w:tcW w:w="981"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i w:val="0"/>
                <w:iCs w:val="0"/>
                <w:color w:val="000000"/>
                <w:kern w:val="0"/>
                <w:sz w:val="24"/>
                <w:szCs w:val="24"/>
                <w:u w:val="none"/>
                <w:lang w:val="en-US" w:eastAsia="zh-CN" w:bidi="ar"/>
              </w:rPr>
              <w:t>12400</w:t>
            </w:r>
          </w:p>
        </w:tc>
        <w:tc>
          <w:tcPr>
            <w:tcW w:w="3652" w:type="dxa"/>
            <w:noWrap w:val="0"/>
            <w:vAlign w:val="center"/>
          </w:tcPr>
          <w:p>
            <w:pPr>
              <w:pStyle w:val="3"/>
              <w:ind w:left="0" w:leftChars="0" w:firstLine="0" w:firstLineChars="0"/>
              <w:jc w:val="left"/>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高1.5-2米，含钢筋绑扎、安装模板、浇筑混凝土、养护。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70" w:type="dxa"/>
            <w:noWrap w:val="0"/>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圈梁</w:t>
            </w:r>
          </w:p>
        </w:tc>
        <w:tc>
          <w:tcPr>
            <w:tcW w:w="1166"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400</w:t>
            </w:r>
          </w:p>
        </w:tc>
        <w:tc>
          <w:tcPr>
            <w:tcW w:w="784" w:type="dxa"/>
            <w:noWrap w:val="0"/>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m</w:t>
            </w:r>
          </w:p>
        </w:tc>
        <w:tc>
          <w:tcPr>
            <w:tcW w:w="969"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75</w:t>
            </w:r>
          </w:p>
        </w:tc>
        <w:tc>
          <w:tcPr>
            <w:tcW w:w="981"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i w:val="0"/>
                <w:iCs w:val="0"/>
                <w:color w:val="000000"/>
                <w:kern w:val="0"/>
                <w:sz w:val="24"/>
                <w:szCs w:val="24"/>
                <w:u w:val="none"/>
                <w:lang w:val="en-US" w:eastAsia="zh-CN" w:bidi="ar"/>
              </w:rPr>
              <w:t>30000</w:t>
            </w:r>
          </w:p>
        </w:tc>
        <w:tc>
          <w:tcPr>
            <w:tcW w:w="3652" w:type="dxa"/>
            <w:noWrap w:val="0"/>
            <w:vAlign w:val="center"/>
          </w:tcPr>
          <w:p>
            <w:pPr>
              <w:pStyle w:val="3"/>
              <w:ind w:left="0" w:leftChars="0" w:firstLine="0" w:firstLineChars="0"/>
              <w:jc w:val="left"/>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40*40圈梁，含钢筋绑扎、模板安装、浇筑混凝土、养护。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70" w:type="dxa"/>
            <w:noWrap w:val="0"/>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砖砌挡土墙</w:t>
            </w:r>
          </w:p>
        </w:tc>
        <w:tc>
          <w:tcPr>
            <w:tcW w:w="1166"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480</w:t>
            </w:r>
          </w:p>
        </w:tc>
        <w:tc>
          <w:tcPr>
            <w:tcW w:w="784" w:type="dxa"/>
            <w:noWrap w:val="0"/>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m2</w:t>
            </w:r>
          </w:p>
        </w:tc>
        <w:tc>
          <w:tcPr>
            <w:tcW w:w="969"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75</w:t>
            </w:r>
          </w:p>
        </w:tc>
        <w:tc>
          <w:tcPr>
            <w:tcW w:w="981"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i w:val="0"/>
                <w:iCs w:val="0"/>
                <w:color w:val="000000"/>
                <w:kern w:val="0"/>
                <w:sz w:val="24"/>
                <w:szCs w:val="24"/>
                <w:u w:val="none"/>
                <w:lang w:val="en-US" w:eastAsia="zh-CN" w:bidi="ar"/>
              </w:rPr>
              <w:t>36000</w:t>
            </w:r>
          </w:p>
        </w:tc>
        <w:tc>
          <w:tcPr>
            <w:tcW w:w="365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36墙宽、砖砌体基础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70" w:type="dxa"/>
            <w:noWrap w:val="0"/>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大理石贴面</w:t>
            </w:r>
          </w:p>
        </w:tc>
        <w:tc>
          <w:tcPr>
            <w:tcW w:w="1166"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260</w:t>
            </w:r>
          </w:p>
        </w:tc>
        <w:tc>
          <w:tcPr>
            <w:tcW w:w="784"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m2</w:t>
            </w:r>
          </w:p>
        </w:tc>
        <w:tc>
          <w:tcPr>
            <w:tcW w:w="969"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60</w:t>
            </w:r>
          </w:p>
        </w:tc>
        <w:tc>
          <w:tcPr>
            <w:tcW w:w="981"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15600</w:t>
            </w:r>
          </w:p>
        </w:tc>
        <w:tc>
          <w:tcPr>
            <w:tcW w:w="365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3厚大理石贴面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70" w:type="dxa"/>
            <w:noWrap w:val="0"/>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镇牌装饰</w:t>
            </w:r>
          </w:p>
        </w:tc>
        <w:tc>
          <w:tcPr>
            <w:tcW w:w="1166"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2</w:t>
            </w:r>
          </w:p>
        </w:tc>
        <w:tc>
          <w:tcPr>
            <w:tcW w:w="784" w:type="dxa"/>
            <w:noWrap w:val="0"/>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座</w:t>
            </w:r>
          </w:p>
        </w:tc>
        <w:tc>
          <w:tcPr>
            <w:tcW w:w="969"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20000</w:t>
            </w:r>
          </w:p>
        </w:tc>
        <w:tc>
          <w:tcPr>
            <w:tcW w:w="981"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40000</w:t>
            </w:r>
          </w:p>
        </w:tc>
        <w:tc>
          <w:tcPr>
            <w:tcW w:w="3652"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镇牌二次结构，粉刷、漆、广告等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4389" w:type="dxa"/>
            <w:gridSpan w:val="4"/>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981"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138000</w:t>
            </w:r>
          </w:p>
        </w:tc>
        <w:tc>
          <w:tcPr>
            <w:tcW w:w="3652"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pStyle w:val="2"/>
        <w:ind w:left="0" w:leftChars="0" w:firstLine="0" w:firstLineChars="0"/>
        <w:jc w:val="both"/>
        <w:rPr>
          <w:rFonts w:hint="eastAsia" w:ascii="黑体" w:hAnsi="黑体" w:eastAsia="黑体" w:cs="黑体"/>
          <w:b w:val="0"/>
          <w:bCs/>
          <w:sz w:val="36"/>
          <w:szCs w:val="36"/>
          <w:lang w:eastAsia="zh-CN"/>
        </w:rPr>
      </w:pPr>
      <w:r>
        <w:rPr>
          <w:rFonts w:hint="eastAsia" w:ascii="楷体" w:hAnsi="楷体" w:eastAsia="楷体" w:cs="楷体"/>
          <w:kern w:val="2"/>
          <w:sz w:val="32"/>
          <w:szCs w:val="32"/>
          <w:vertAlign w:val="baseline"/>
          <w:lang w:val="en-US" w:eastAsia="zh-CN" w:bidi="ar-SA"/>
        </w:rPr>
        <w:t>报价单位在控制单价内进行报价，挡墙及铺贴部分为纯劳务，镇牌装饰包含漆、广告、装饰等零星材料（于联系人处获取图纸）。</w:t>
      </w:r>
    </w:p>
    <w:p>
      <w:pPr>
        <w:pStyle w:val="2"/>
        <w:ind w:left="0" w:leftChars="0" w:firstLine="0" w:firstLineChars="0"/>
        <w:jc w:val="center"/>
        <w:rPr>
          <w:rFonts w:hint="eastAsia" w:ascii="黑体" w:hAnsi="黑体" w:eastAsia="黑体" w:cs="黑体"/>
          <w:b w:val="0"/>
          <w:bCs/>
          <w:sz w:val="36"/>
          <w:szCs w:val="36"/>
          <w:lang w:eastAsia="zh-CN"/>
        </w:rPr>
      </w:pPr>
    </w:p>
    <w:p>
      <w:pPr>
        <w:pStyle w:val="2"/>
        <w:ind w:left="0" w:leftChars="0" w:firstLine="0" w:firstLineChars="0"/>
        <w:jc w:val="center"/>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报价单</w:t>
      </w:r>
    </w:p>
    <w:tbl>
      <w:tblPr>
        <w:tblStyle w:val="7"/>
        <w:tblW w:w="90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1166"/>
        <w:gridCol w:w="784"/>
        <w:gridCol w:w="969"/>
        <w:gridCol w:w="981"/>
        <w:gridCol w:w="3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16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784"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96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981"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3652"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70"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混凝土垫层</w:t>
            </w:r>
          </w:p>
        </w:tc>
        <w:tc>
          <w:tcPr>
            <w:tcW w:w="1166"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400</w:t>
            </w:r>
          </w:p>
        </w:tc>
        <w:tc>
          <w:tcPr>
            <w:tcW w:w="784"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m2</w:t>
            </w:r>
          </w:p>
        </w:tc>
        <w:tc>
          <w:tcPr>
            <w:tcW w:w="969"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p>
        </w:tc>
        <w:tc>
          <w:tcPr>
            <w:tcW w:w="981"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p>
        </w:tc>
        <w:tc>
          <w:tcPr>
            <w:tcW w:w="365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自拌C15混凝土垫层10cm厚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70" w:type="dxa"/>
            <w:noWrap w:val="0"/>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钢筋混凝土立柱</w:t>
            </w:r>
          </w:p>
        </w:tc>
        <w:tc>
          <w:tcPr>
            <w:tcW w:w="1166"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80</w:t>
            </w:r>
          </w:p>
        </w:tc>
        <w:tc>
          <w:tcPr>
            <w:tcW w:w="784"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根</w:t>
            </w:r>
          </w:p>
        </w:tc>
        <w:tc>
          <w:tcPr>
            <w:tcW w:w="969"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p>
        </w:tc>
        <w:tc>
          <w:tcPr>
            <w:tcW w:w="981"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p>
        </w:tc>
        <w:tc>
          <w:tcPr>
            <w:tcW w:w="3652" w:type="dxa"/>
            <w:noWrap w:val="0"/>
            <w:vAlign w:val="center"/>
          </w:tcPr>
          <w:p>
            <w:pPr>
              <w:pStyle w:val="3"/>
              <w:ind w:left="0" w:leftChars="0" w:firstLine="0" w:firstLineChars="0"/>
              <w:jc w:val="left"/>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高1.5-2米，含钢筋绑扎、安装模板、浇筑混凝土、养护。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70" w:type="dxa"/>
            <w:noWrap w:val="0"/>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圈梁</w:t>
            </w:r>
          </w:p>
        </w:tc>
        <w:tc>
          <w:tcPr>
            <w:tcW w:w="1166"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400</w:t>
            </w:r>
          </w:p>
        </w:tc>
        <w:tc>
          <w:tcPr>
            <w:tcW w:w="784" w:type="dxa"/>
            <w:noWrap w:val="0"/>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m</w:t>
            </w:r>
          </w:p>
        </w:tc>
        <w:tc>
          <w:tcPr>
            <w:tcW w:w="969"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p>
        </w:tc>
        <w:tc>
          <w:tcPr>
            <w:tcW w:w="981"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p>
        </w:tc>
        <w:tc>
          <w:tcPr>
            <w:tcW w:w="3652" w:type="dxa"/>
            <w:noWrap w:val="0"/>
            <w:vAlign w:val="center"/>
          </w:tcPr>
          <w:p>
            <w:pPr>
              <w:pStyle w:val="3"/>
              <w:ind w:left="0" w:leftChars="0" w:firstLine="0" w:firstLineChars="0"/>
              <w:jc w:val="left"/>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40*40圈梁，含钢筋绑扎、模板安装、浇筑混凝土、养护。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70" w:type="dxa"/>
            <w:noWrap w:val="0"/>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砖砌挡土墙</w:t>
            </w:r>
          </w:p>
        </w:tc>
        <w:tc>
          <w:tcPr>
            <w:tcW w:w="1166"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480</w:t>
            </w:r>
          </w:p>
        </w:tc>
        <w:tc>
          <w:tcPr>
            <w:tcW w:w="784" w:type="dxa"/>
            <w:noWrap w:val="0"/>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m2</w:t>
            </w:r>
          </w:p>
        </w:tc>
        <w:tc>
          <w:tcPr>
            <w:tcW w:w="969"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p>
        </w:tc>
        <w:tc>
          <w:tcPr>
            <w:tcW w:w="981"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p>
        </w:tc>
        <w:tc>
          <w:tcPr>
            <w:tcW w:w="365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36墙宽、砖砌体基础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70" w:type="dxa"/>
            <w:noWrap w:val="0"/>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大理石贴面</w:t>
            </w:r>
          </w:p>
        </w:tc>
        <w:tc>
          <w:tcPr>
            <w:tcW w:w="1166"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260</w:t>
            </w:r>
          </w:p>
        </w:tc>
        <w:tc>
          <w:tcPr>
            <w:tcW w:w="784"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m2</w:t>
            </w:r>
          </w:p>
        </w:tc>
        <w:tc>
          <w:tcPr>
            <w:tcW w:w="969"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p>
        </w:tc>
        <w:tc>
          <w:tcPr>
            <w:tcW w:w="981"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p>
        </w:tc>
        <w:tc>
          <w:tcPr>
            <w:tcW w:w="365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3厚大理石贴面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70" w:type="dxa"/>
            <w:noWrap w:val="0"/>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镇牌装饰</w:t>
            </w:r>
          </w:p>
        </w:tc>
        <w:tc>
          <w:tcPr>
            <w:tcW w:w="1166"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2</w:t>
            </w:r>
          </w:p>
        </w:tc>
        <w:tc>
          <w:tcPr>
            <w:tcW w:w="784" w:type="dxa"/>
            <w:noWrap w:val="0"/>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座</w:t>
            </w:r>
          </w:p>
        </w:tc>
        <w:tc>
          <w:tcPr>
            <w:tcW w:w="969"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p>
        </w:tc>
        <w:tc>
          <w:tcPr>
            <w:tcW w:w="981"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p>
        </w:tc>
        <w:tc>
          <w:tcPr>
            <w:tcW w:w="3652"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镇牌二次结构，粉刷、漆、广告等。包工包料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4389" w:type="dxa"/>
            <w:gridSpan w:val="4"/>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981"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p>
        </w:tc>
        <w:tc>
          <w:tcPr>
            <w:tcW w:w="3652"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spacing w:line="480" w:lineRule="exact"/>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                          报价单位（章）：</w:t>
      </w:r>
    </w:p>
    <w:p>
      <w:pPr>
        <w:pStyle w:val="2"/>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                               年   月  日</w:t>
      </w: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E55E1C"/>
    <w:rsid w:val="059D7494"/>
    <w:rsid w:val="33260700"/>
    <w:rsid w:val="3695530F"/>
    <w:rsid w:val="3B2D3058"/>
    <w:rsid w:val="3D597DE3"/>
    <w:rsid w:val="4384240E"/>
    <w:rsid w:val="5A44753A"/>
    <w:rsid w:val="68DC27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861</Words>
  <Characters>978</Characters>
  <Lines>0</Lines>
  <Paragraphs>0</Paragraphs>
  <TotalTime>3</TotalTime>
  <ScaleCrop>false</ScaleCrop>
  <LinksUpToDate>false</LinksUpToDate>
  <CharactersWithSpaces>1088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dcterms:modified xsi:type="dcterms:W3CDTF">2022-12-20T10:10:20Z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5C52C351C8DE4F5784131407247F30C0</vt:lpwstr>
  </property>
</Properties>
</file>